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0C" w:rsidRDefault="0067370C" w:rsidP="0067370C">
      <w:pPr>
        <w:pStyle w:val="Heading2"/>
        <w:jc w:val="center"/>
        <w:rPr>
          <w:rFonts w:ascii="Arial" w:hAnsi="Arial" w:cs="Arial"/>
          <w:sz w:val="20"/>
          <w:u w:val="single"/>
        </w:rPr>
      </w:pPr>
    </w:p>
    <w:p w:rsidR="0067370C" w:rsidRDefault="0067370C" w:rsidP="0067370C">
      <w:pPr>
        <w:pStyle w:val="Heading2"/>
        <w:jc w:val="center"/>
        <w:rPr>
          <w:rFonts w:ascii="Arial" w:hAnsi="Arial" w:cs="Arial"/>
          <w:sz w:val="20"/>
          <w:u w:val="single"/>
        </w:rPr>
      </w:pPr>
      <w:r w:rsidRPr="0067370C">
        <w:rPr>
          <w:noProof/>
        </w:rPr>
        <w:drawing>
          <wp:inline distT="0" distB="0" distL="0" distR="0" wp14:anchorId="41414144" wp14:editId="7F71A644">
            <wp:extent cx="1659898" cy="737644"/>
            <wp:effectExtent l="0" t="0" r="0" b="5715"/>
            <wp:docPr id="5" name="Picture 5" descr="\\stle2k11\PublicData\Photos &amp; Graphics\STLE 2014 logo\lgo=STLE-nam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e2k11\PublicData\Photos &amp; Graphics\STLE 2014 logo\lgo=STLE-name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8089" cy="750172"/>
                    </a:xfrm>
                    <a:prstGeom prst="rect">
                      <a:avLst/>
                    </a:prstGeom>
                    <a:noFill/>
                    <a:ln>
                      <a:noFill/>
                    </a:ln>
                  </pic:spPr>
                </pic:pic>
              </a:graphicData>
            </a:graphic>
          </wp:inline>
        </w:drawing>
      </w:r>
    </w:p>
    <w:p w:rsidR="0067370C" w:rsidRDefault="0067370C" w:rsidP="0067370C">
      <w:pPr>
        <w:pStyle w:val="Heading2"/>
        <w:rPr>
          <w:rFonts w:ascii="Arial" w:hAnsi="Arial" w:cs="Arial"/>
          <w:color w:val="FF0000"/>
          <w:sz w:val="20"/>
        </w:rPr>
      </w:pPr>
    </w:p>
    <w:p w:rsidR="0067370C" w:rsidRPr="0067370C" w:rsidRDefault="00BA7323" w:rsidP="0067370C">
      <w:pPr>
        <w:pStyle w:val="Heading2"/>
        <w:jc w:val="center"/>
        <w:rPr>
          <w:rFonts w:ascii="Arial Bold" w:hAnsi="Arial Bold" w:cs="Arial"/>
          <w:caps/>
          <w:color w:val="FF0000"/>
          <w:sz w:val="20"/>
        </w:rPr>
      </w:pPr>
      <w:r w:rsidRPr="0067370C">
        <w:rPr>
          <w:rFonts w:ascii="Arial Bold" w:hAnsi="Arial Bold" w:cs="Arial"/>
          <w:caps/>
          <w:color w:val="FF0000"/>
          <w:sz w:val="20"/>
        </w:rPr>
        <w:t xml:space="preserve">STLE Presidential Awards Program </w:t>
      </w:r>
    </w:p>
    <w:p w:rsidR="00BA7323" w:rsidRPr="0067370C" w:rsidRDefault="00BA7323" w:rsidP="0067370C">
      <w:pPr>
        <w:pStyle w:val="Heading2"/>
        <w:jc w:val="center"/>
        <w:rPr>
          <w:rFonts w:ascii="Arial" w:hAnsi="Arial" w:cs="Arial"/>
          <w:sz w:val="20"/>
          <w:u w:val="single"/>
        </w:rPr>
      </w:pPr>
      <w:r w:rsidRPr="0067370C">
        <w:rPr>
          <w:rFonts w:ascii="Arial" w:hAnsi="Arial" w:cs="Arial"/>
          <w:sz w:val="20"/>
        </w:rPr>
        <w:t>The E. Richard Booser Scholarship</w:t>
      </w:r>
      <w:r w:rsidR="0067370C">
        <w:rPr>
          <w:rFonts w:ascii="Arial" w:hAnsi="Arial" w:cs="Arial"/>
          <w:sz w:val="20"/>
        </w:rPr>
        <w:t xml:space="preserve"> </w:t>
      </w:r>
      <w:r w:rsidR="000333CA">
        <w:rPr>
          <w:rFonts w:ascii="Arial" w:hAnsi="Arial" w:cs="Arial"/>
          <w:sz w:val="20"/>
        </w:rPr>
        <w:t xml:space="preserve">for Undergraduate Students </w:t>
      </w:r>
      <w:r w:rsidR="0067370C" w:rsidRPr="0067370C">
        <w:rPr>
          <w:rFonts w:ascii="Arial" w:hAnsi="Arial" w:cs="Arial"/>
          <w:sz w:val="20"/>
        </w:rPr>
        <w:t>Application Form</w:t>
      </w:r>
      <w:r w:rsidR="0067370C">
        <w:rPr>
          <w:rFonts w:ascii="Arial" w:hAnsi="Arial" w:cs="Arial"/>
          <w:sz w:val="20"/>
        </w:rPr>
        <w:t xml:space="preserve"> </w:t>
      </w:r>
    </w:p>
    <w:p w:rsidR="00BA7323" w:rsidRPr="0067370C" w:rsidRDefault="0067370C" w:rsidP="0067370C">
      <w:pPr>
        <w:jc w:val="center"/>
        <w:rPr>
          <w:rFonts w:ascii="Arial" w:hAnsi="Arial" w:cs="Arial"/>
          <w:b/>
          <w:sz w:val="20"/>
          <w:szCs w:val="20"/>
        </w:rPr>
      </w:pPr>
      <w:r>
        <w:rPr>
          <w:rFonts w:ascii="Arial" w:hAnsi="Arial" w:cs="Arial"/>
          <w:b/>
          <w:sz w:val="20"/>
          <w:szCs w:val="20"/>
        </w:rPr>
        <w:t>(</w:t>
      </w:r>
      <w:r w:rsidR="001654FB">
        <w:rPr>
          <w:rFonts w:ascii="Arial" w:hAnsi="Arial" w:cs="Arial"/>
          <w:b/>
          <w:sz w:val="20"/>
          <w:szCs w:val="20"/>
        </w:rPr>
        <w:t>2017</w:t>
      </w:r>
      <w:r w:rsidRPr="0067370C">
        <w:rPr>
          <w:rFonts w:ascii="Arial" w:hAnsi="Arial" w:cs="Arial"/>
          <w:b/>
          <w:sz w:val="20"/>
          <w:szCs w:val="20"/>
        </w:rPr>
        <w:t>-201</w:t>
      </w:r>
      <w:r w:rsidR="001654FB">
        <w:rPr>
          <w:rFonts w:ascii="Arial" w:hAnsi="Arial" w:cs="Arial"/>
          <w:b/>
          <w:sz w:val="20"/>
          <w:szCs w:val="20"/>
        </w:rPr>
        <w:t>8</w:t>
      </w:r>
      <w:r w:rsidRPr="0067370C">
        <w:rPr>
          <w:rFonts w:ascii="Arial" w:hAnsi="Arial" w:cs="Arial"/>
          <w:b/>
          <w:sz w:val="20"/>
          <w:szCs w:val="20"/>
        </w:rPr>
        <w:t xml:space="preserve"> Academic Year</w:t>
      </w:r>
      <w:r>
        <w:rPr>
          <w:rFonts w:ascii="Arial" w:hAnsi="Arial" w:cs="Arial"/>
          <w:b/>
          <w:sz w:val="20"/>
          <w:szCs w:val="20"/>
        </w:rPr>
        <w:t>)</w:t>
      </w:r>
    </w:p>
    <w:p w:rsidR="00BA7323" w:rsidRPr="00BA7323" w:rsidRDefault="00BA7323" w:rsidP="00BA7323">
      <w:pPr>
        <w:pStyle w:val="Heading2"/>
        <w:rPr>
          <w:rFonts w:asciiTheme="minorHAnsi" w:eastAsiaTheme="minorHAnsi" w:hAnsiTheme="minorHAnsi" w:cstheme="minorBidi"/>
          <w:b w:val="0"/>
          <w:sz w:val="22"/>
          <w:szCs w:val="22"/>
        </w:rPr>
      </w:pPr>
      <w:r>
        <w:rPr>
          <w:noProof/>
        </w:rPr>
        <mc:AlternateContent>
          <mc:Choice Requires="wps">
            <w:drawing>
              <wp:anchor distT="45720" distB="45720" distL="114300" distR="114300" simplePos="0" relativeHeight="251658240" behindDoc="1" locked="0" layoutInCell="1" allowOverlap="1" wp14:anchorId="100C8761" wp14:editId="4BB24CBC">
                <wp:simplePos x="0" y="0"/>
                <wp:positionH relativeFrom="column">
                  <wp:posOffset>4498975</wp:posOffset>
                </wp:positionH>
                <wp:positionV relativeFrom="paragraph">
                  <wp:posOffset>280035</wp:posOffset>
                </wp:positionV>
                <wp:extent cx="2506980" cy="1799590"/>
                <wp:effectExtent l="19050" t="19050" r="45720" b="48260"/>
                <wp:wrapTight wrapText="bothSides">
                  <wp:wrapPolygon edited="0">
                    <wp:start x="-164" y="-229"/>
                    <wp:lineTo x="-164" y="21951"/>
                    <wp:lineTo x="21830" y="21951"/>
                    <wp:lineTo x="21830" y="-229"/>
                    <wp:lineTo x="-164" y="-22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799590"/>
                        </a:xfrm>
                        <a:prstGeom prst="rect">
                          <a:avLst/>
                        </a:prstGeom>
                        <a:solidFill>
                          <a:schemeClr val="accent6">
                            <a:lumMod val="20000"/>
                            <a:lumOff val="8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C7566D" w:rsidRDefault="00E14B33" w:rsidP="00E14B33">
                            <w:pPr>
                              <w:rPr>
                                <w:sz w:val="16"/>
                              </w:rPr>
                            </w:pPr>
                            <w:r w:rsidRPr="000333CA">
                              <w:rPr>
                                <w:b/>
                                <w:sz w:val="16"/>
                                <w:u w:val="single"/>
                              </w:rPr>
                              <w:t xml:space="preserve">Schedule for </w:t>
                            </w:r>
                            <w:r w:rsidR="00B80C4D">
                              <w:rPr>
                                <w:b/>
                                <w:sz w:val="16"/>
                                <w:u w:val="single"/>
                              </w:rPr>
                              <w:t xml:space="preserve">Presidential </w:t>
                            </w:r>
                            <w:r w:rsidRPr="000333CA">
                              <w:rPr>
                                <w:b/>
                                <w:sz w:val="16"/>
                                <w:u w:val="single"/>
                              </w:rPr>
                              <w:t>Award Process</w:t>
                            </w:r>
                            <w:r>
                              <w:rPr>
                                <w:sz w:val="16"/>
                              </w:rPr>
                              <w:br/>
                            </w:r>
                            <w:r w:rsidRPr="007B1A3F">
                              <w:rPr>
                                <w:sz w:val="16"/>
                              </w:rPr>
                              <w:t>July</w:t>
                            </w:r>
                            <w:r w:rsidR="0067370C">
                              <w:rPr>
                                <w:sz w:val="16"/>
                              </w:rPr>
                              <w:t xml:space="preserve"> </w:t>
                            </w:r>
                            <w:r w:rsidR="000333CA">
                              <w:rPr>
                                <w:sz w:val="16"/>
                              </w:rPr>
                              <w:t>1</w:t>
                            </w:r>
                            <w:r w:rsidR="00C7566D">
                              <w:rPr>
                                <w:sz w:val="16"/>
                              </w:rPr>
                              <w:t>, 201</w:t>
                            </w:r>
                            <w:r w:rsidR="001654FB">
                              <w:rPr>
                                <w:sz w:val="16"/>
                              </w:rPr>
                              <w:t>7</w:t>
                            </w:r>
                            <w:r w:rsidR="00C7566D">
                              <w:rPr>
                                <w:sz w:val="16"/>
                              </w:rPr>
                              <w:t xml:space="preserve">            </w:t>
                            </w:r>
                            <w:r>
                              <w:rPr>
                                <w:sz w:val="16"/>
                              </w:rPr>
                              <w:t>Applications posted online</w:t>
                            </w:r>
                            <w:r>
                              <w:rPr>
                                <w:sz w:val="16"/>
                              </w:rPr>
                              <w:br/>
                            </w:r>
                            <w:r w:rsidRPr="007B1A3F">
                              <w:rPr>
                                <w:sz w:val="16"/>
                              </w:rPr>
                              <w:t>Dec. 1</w:t>
                            </w:r>
                            <w:r w:rsidR="00C7566D">
                              <w:rPr>
                                <w:sz w:val="16"/>
                              </w:rPr>
                              <w:t>, 201</w:t>
                            </w:r>
                            <w:r w:rsidR="001654FB">
                              <w:rPr>
                                <w:sz w:val="16"/>
                              </w:rPr>
                              <w:t>7</w:t>
                            </w:r>
                            <w:r w:rsidR="00C7566D">
                              <w:rPr>
                                <w:sz w:val="16"/>
                              </w:rPr>
                              <w:t xml:space="preserve">           Application submission _____________________________________________</w:t>
                            </w:r>
                          </w:p>
                          <w:p w:rsidR="000333CA" w:rsidRDefault="00C7566D" w:rsidP="00E14B33">
                            <w:pPr>
                              <w:rPr>
                                <w:sz w:val="16"/>
                              </w:rPr>
                            </w:pPr>
                            <w:r>
                              <w:rPr>
                                <w:sz w:val="16"/>
                              </w:rPr>
                              <w:t>Jan. 31, 201</w:t>
                            </w:r>
                            <w:r w:rsidR="001654FB">
                              <w:rPr>
                                <w:sz w:val="16"/>
                              </w:rPr>
                              <w:t>8</w:t>
                            </w:r>
                            <w:r>
                              <w:rPr>
                                <w:sz w:val="16"/>
                              </w:rPr>
                              <w:t xml:space="preserve">         Award w</w:t>
                            </w:r>
                            <w:r w:rsidR="00E14B33" w:rsidRPr="007B1A3F">
                              <w:rPr>
                                <w:sz w:val="16"/>
                              </w:rPr>
                              <w:t>inners notified</w:t>
                            </w:r>
                            <w:r w:rsidR="00E14B33">
                              <w:rPr>
                                <w:sz w:val="16"/>
                              </w:rPr>
                              <w:br/>
                            </w:r>
                            <w:r w:rsidR="001654FB">
                              <w:rPr>
                                <w:sz w:val="16"/>
                              </w:rPr>
                              <w:t>May 17, 2018</w:t>
                            </w:r>
                            <w:r>
                              <w:rPr>
                                <w:sz w:val="16"/>
                              </w:rPr>
                              <w:t xml:space="preserve">        C</w:t>
                            </w:r>
                            <w:r w:rsidR="00E14B33" w:rsidRPr="007B1A3F">
                              <w:rPr>
                                <w:sz w:val="16"/>
                              </w:rPr>
                              <w:t>hecks awarded at Annual Meeting</w:t>
                            </w:r>
                            <w:r w:rsidR="00E14B33">
                              <w:rPr>
                                <w:sz w:val="16"/>
                              </w:rPr>
                              <w:br/>
                            </w:r>
                            <w:r w:rsidR="00E14B33" w:rsidRPr="007B1A3F">
                              <w:rPr>
                                <w:sz w:val="16"/>
                              </w:rPr>
                              <w:t>Jan. 15</w:t>
                            </w:r>
                            <w:r w:rsidR="001654FB">
                              <w:rPr>
                                <w:sz w:val="16"/>
                              </w:rPr>
                              <w:t>, 2018</w:t>
                            </w:r>
                            <w:r>
                              <w:rPr>
                                <w:sz w:val="16"/>
                              </w:rPr>
                              <w:t xml:space="preserve">         </w:t>
                            </w:r>
                            <w:r w:rsidR="000333CA">
                              <w:rPr>
                                <w:sz w:val="16"/>
                              </w:rPr>
                              <w:t>Researc</w:t>
                            </w:r>
                            <w:r w:rsidR="000009E0">
                              <w:rPr>
                                <w:sz w:val="16"/>
                              </w:rPr>
                              <w:t xml:space="preserve">h </w:t>
                            </w:r>
                            <w:r w:rsidR="000333CA">
                              <w:rPr>
                                <w:sz w:val="16"/>
                              </w:rPr>
                              <w:t>reports deadline</w:t>
                            </w:r>
                          </w:p>
                          <w:p w:rsidR="00E14B33" w:rsidRPr="007B1A3F" w:rsidRDefault="00E14B33" w:rsidP="00E14B33">
                            <w:pPr>
                              <w:rPr>
                                <w:sz w:val="16"/>
                              </w:rPr>
                            </w:pPr>
                            <w:r w:rsidRPr="007B1A3F">
                              <w:rPr>
                                <w:sz w:val="16"/>
                              </w:rPr>
                              <w:t xml:space="preserve">Balance of award money mailed out to winners upon receipt of </w:t>
                            </w:r>
                            <w:r w:rsidR="000333CA">
                              <w:rPr>
                                <w:sz w:val="16"/>
                              </w:rPr>
                              <w:t xml:space="preserve">research </w:t>
                            </w:r>
                            <w:r w:rsidRPr="007B1A3F">
                              <w:rPr>
                                <w:sz w:val="16"/>
                              </w:rPr>
                              <w:t>report</w:t>
                            </w:r>
                            <w:r w:rsidR="000333CA">
                              <w:rPr>
                                <w:sz w:val="16"/>
                              </w:rPr>
                              <w:t xml:space="preserve">s, which will be published in the July issue of </w:t>
                            </w:r>
                            <w:r w:rsidR="000333CA" w:rsidRPr="000333CA">
                              <w:rPr>
                                <w:i/>
                                <w:sz w:val="16"/>
                              </w:rPr>
                              <w:t>TLT</w:t>
                            </w:r>
                            <w:r w:rsidR="000333CA">
                              <w:rPr>
                                <w:sz w:val="16"/>
                              </w:rPr>
                              <w:t xml:space="preserve"> magazine, along with next </w:t>
                            </w:r>
                            <w:r w:rsidRPr="007B1A3F">
                              <w:rPr>
                                <w:sz w:val="16"/>
                              </w:rPr>
                              <w:t>year's application.</w:t>
                            </w:r>
                          </w:p>
                          <w:p w:rsidR="00E14B33" w:rsidRPr="007B1A3F" w:rsidRDefault="00E14B33" w:rsidP="00E14B33">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C8761" id="_x0000_t202" coordsize="21600,21600" o:spt="202" path="m,l,21600r21600,l21600,xe">
                <v:stroke joinstyle="miter"/>
                <v:path gradientshapeok="t" o:connecttype="rect"/>
              </v:shapetype>
              <v:shape id="Text Box 1" o:spid="_x0000_s1026" type="#_x0000_t202" style="position:absolute;margin-left:354.25pt;margin-top:22.05pt;width:197.4pt;height:14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Y4nQIAAJwFAAAOAAAAZHJzL2Uyb0RvYy54bWysVNtuEzEQfUfiHyy/092kTZqNuqlKSxFS&#10;uUgt4nlie7MWvmE72S1fz9ibhBWtQCBeLM94fOZ2Zi4ue63ITvggranp5KSkRBhmuTSbmn5+uH21&#10;oCREMByUNaKmjyLQy9XLFxedW4qpba3iwhMEMWHZuZq2MbplUQTWCg3hxDph8LGxXkNE0W8K7qFD&#10;dK2KaVnOi8567rxlIgTU3gyPdJXxm0aw+LFpgohE1RRji/n0+Vyns1hdwHLjwbWS7cOAf4hCgzTo&#10;9Ah1AxHI1ssnUFoyb4Nt4gmzurBNI5nIOWA2k/KXbO5bcCLngsUJ7lim8P9g2YfdJ08kx95RYkBj&#10;ix5EH8lr25NJqk7nwhKN7h2axR7VyTJlGtydZV8DMfa6BbMRV97brhXAMbr8sxh9HXBCAll37y1H&#10;N7CNNgP1jdcJEItBEB279HjsTAqFoXI6K+fVAp8Yvk3Oq2pW5d4VsDx8dz7Et8Jqki419dj6DA+7&#10;uxAxETQ9mOTwrZL8ViqVhUQ3ca082QESBRgTJs7zd7XVGO+gR8KVe8qgGok1qBcHNbrIxE1I2WEY&#10;O1GGdDU9XUwQ408RqDgUeey9mj3r/VCH33jWMuKQKalrmmPd55Ca9cbwPAIRpBrumIQyKT6RxweL&#10;lwS7RYj7lneEy1Te6eK0wtHmEmfpdFHOy+qcElAbXAIsekq8jV9kbDODUzf/osopzWeqvFeBci0M&#10;dT8aPqn7MdrchVEimZOJhgMhY7/u9xxfW/6I7MS4MwVxpeGltf47JR2uh5qGb1vwghL1ziDDq8nZ&#10;WdonWTibnU9R8OOX9fgFDEOomkasUb5ex2EHbZ2XmxY9De029gqnopGZr2l8hqgwiyTgCsj57NdV&#10;2jFjOVv9XKqrHwAAAP//AwBQSwMEFAAGAAgAAAAhAM2KmkLgAAAACwEAAA8AAABkcnMvZG93bnJl&#10;di54bWxMj8tOwzAQRfdI/IM1SOyonaYvpXEqioSAZQuLdDeNJw8R25HttOHvcVewHN2je8/ku0n3&#10;7ELOd9ZISGYCGJnKqs40Er4+X582wHxAo7C3hiT8kIddcX+XY6bs1RzocgwNiyXGZyihDWHIOPdV&#10;Sxr9zA5kYlZbpzHE0zVcObzGct3zuRArrrEzcaHFgV5aqr6Po5Zw2r95+pjqelUe3LjnonzHsZTy&#10;8WF63gILNIU/GG76UR2K6HS2o1Ge9RLWYrOMqITFIgF2AxKRpsDOEtL5egm8yPn/H4pfAAAA//8D&#10;AFBLAQItABQABgAIAAAAIQC2gziS/gAAAOEBAAATAAAAAAAAAAAAAAAAAAAAAABbQ29udGVudF9U&#10;eXBlc10ueG1sUEsBAi0AFAAGAAgAAAAhADj9If/WAAAAlAEAAAsAAAAAAAAAAAAAAAAALwEAAF9y&#10;ZWxzLy5yZWxzUEsBAi0AFAAGAAgAAAAhANdzRjidAgAAnAUAAA4AAAAAAAAAAAAAAAAALgIAAGRy&#10;cy9lMm9Eb2MueG1sUEsBAi0AFAAGAAgAAAAhAM2KmkLgAAAACwEAAA8AAAAAAAAAAAAAAAAA9wQA&#10;AGRycy9kb3ducmV2LnhtbFBLBQYAAAAABAAEAPMAAAAEBgAAAAA=&#10;" fillcolor="#e2efd9 [665]" strokecolor="#f2f2f2 [3041]" strokeweight="3pt">
                <v:shadow on="t" color="#375623 [1609]" opacity=".5" offset="1pt"/>
                <v:textbox>
                  <w:txbxContent>
                    <w:p w:rsidR="00C7566D" w:rsidRDefault="00E14B33" w:rsidP="00E14B33">
                      <w:pPr>
                        <w:rPr>
                          <w:sz w:val="16"/>
                        </w:rPr>
                      </w:pPr>
                      <w:r w:rsidRPr="000333CA">
                        <w:rPr>
                          <w:b/>
                          <w:sz w:val="16"/>
                          <w:u w:val="single"/>
                        </w:rPr>
                        <w:t xml:space="preserve">Schedule for </w:t>
                      </w:r>
                      <w:r w:rsidR="00B80C4D">
                        <w:rPr>
                          <w:b/>
                          <w:sz w:val="16"/>
                          <w:u w:val="single"/>
                        </w:rPr>
                        <w:t xml:space="preserve">Presidential </w:t>
                      </w:r>
                      <w:r w:rsidRPr="000333CA">
                        <w:rPr>
                          <w:b/>
                          <w:sz w:val="16"/>
                          <w:u w:val="single"/>
                        </w:rPr>
                        <w:t>Award Process</w:t>
                      </w:r>
                      <w:r>
                        <w:rPr>
                          <w:sz w:val="16"/>
                        </w:rPr>
                        <w:br/>
                      </w:r>
                      <w:r w:rsidRPr="007B1A3F">
                        <w:rPr>
                          <w:sz w:val="16"/>
                        </w:rPr>
                        <w:t>July</w:t>
                      </w:r>
                      <w:r w:rsidR="0067370C">
                        <w:rPr>
                          <w:sz w:val="16"/>
                        </w:rPr>
                        <w:t xml:space="preserve"> </w:t>
                      </w:r>
                      <w:r w:rsidR="000333CA">
                        <w:rPr>
                          <w:sz w:val="16"/>
                        </w:rPr>
                        <w:t>1</w:t>
                      </w:r>
                      <w:r w:rsidR="00C7566D">
                        <w:rPr>
                          <w:sz w:val="16"/>
                        </w:rPr>
                        <w:t>, 201</w:t>
                      </w:r>
                      <w:r w:rsidR="001654FB">
                        <w:rPr>
                          <w:sz w:val="16"/>
                        </w:rPr>
                        <w:t>7</w:t>
                      </w:r>
                      <w:r w:rsidR="00C7566D">
                        <w:rPr>
                          <w:sz w:val="16"/>
                        </w:rPr>
                        <w:t xml:space="preserve">            </w:t>
                      </w:r>
                      <w:r>
                        <w:rPr>
                          <w:sz w:val="16"/>
                        </w:rPr>
                        <w:t>Applications posted online</w:t>
                      </w:r>
                      <w:r>
                        <w:rPr>
                          <w:sz w:val="16"/>
                        </w:rPr>
                        <w:br/>
                      </w:r>
                      <w:r w:rsidRPr="007B1A3F">
                        <w:rPr>
                          <w:sz w:val="16"/>
                        </w:rPr>
                        <w:t>Dec. 1</w:t>
                      </w:r>
                      <w:r w:rsidR="00C7566D">
                        <w:rPr>
                          <w:sz w:val="16"/>
                        </w:rPr>
                        <w:t>, 201</w:t>
                      </w:r>
                      <w:r w:rsidR="001654FB">
                        <w:rPr>
                          <w:sz w:val="16"/>
                        </w:rPr>
                        <w:t>7</w:t>
                      </w:r>
                      <w:r w:rsidR="00C7566D">
                        <w:rPr>
                          <w:sz w:val="16"/>
                        </w:rPr>
                        <w:t xml:space="preserve">           Application submission _____________________________________________</w:t>
                      </w:r>
                    </w:p>
                    <w:p w:rsidR="000333CA" w:rsidRDefault="00C7566D" w:rsidP="00E14B33">
                      <w:pPr>
                        <w:rPr>
                          <w:sz w:val="16"/>
                        </w:rPr>
                      </w:pPr>
                      <w:r>
                        <w:rPr>
                          <w:sz w:val="16"/>
                        </w:rPr>
                        <w:t>Jan. 31, 201</w:t>
                      </w:r>
                      <w:r w:rsidR="001654FB">
                        <w:rPr>
                          <w:sz w:val="16"/>
                        </w:rPr>
                        <w:t>8</w:t>
                      </w:r>
                      <w:r>
                        <w:rPr>
                          <w:sz w:val="16"/>
                        </w:rPr>
                        <w:t xml:space="preserve">         Award w</w:t>
                      </w:r>
                      <w:r w:rsidR="00E14B33" w:rsidRPr="007B1A3F">
                        <w:rPr>
                          <w:sz w:val="16"/>
                        </w:rPr>
                        <w:t>inners notified</w:t>
                      </w:r>
                      <w:r w:rsidR="00E14B33">
                        <w:rPr>
                          <w:sz w:val="16"/>
                        </w:rPr>
                        <w:br/>
                      </w:r>
                      <w:r w:rsidR="001654FB">
                        <w:rPr>
                          <w:sz w:val="16"/>
                        </w:rPr>
                        <w:t>May 17, 2018</w:t>
                      </w:r>
                      <w:r>
                        <w:rPr>
                          <w:sz w:val="16"/>
                        </w:rPr>
                        <w:t xml:space="preserve">        C</w:t>
                      </w:r>
                      <w:r w:rsidR="00E14B33" w:rsidRPr="007B1A3F">
                        <w:rPr>
                          <w:sz w:val="16"/>
                        </w:rPr>
                        <w:t>hecks awarded at Annual Meeting</w:t>
                      </w:r>
                      <w:r w:rsidR="00E14B33">
                        <w:rPr>
                          <w:sz w:val="16"/>
                        </w:rPr>
                        <w:br/>
                      </w:r>
                      <w:r w:rsidR="00E14B33" w:rsidRPr="007B1A3F">
                        <w:rPr>
                          <w:sz w:val="16"/>
                        </w:rPr>
                        <w:t>Jan. 15</w:t>
                      </w:r>
                      <w:r w:rsidR="001654FB">
                        <w:rPr>
                          <w:sz w:val="16"/>
                        </w:rPr>
                        <w:t>, 2018</w:t>
                      </w:r>
                      <w:r>
                        <w:rPr>
                          <w:sz w:val="16"/>
                        </w:rPr>
                        <w:t xml:space="preserve">         </w:t>
                      </w:r>
                      <w:r w:rsidR="000333CA">
                        <w:rPr>
                          <w:sz w:val="16"/>
                        </w:rPr>
                        <w:t>Researc</w:t>
                      </w:r>
                      <w:r w:rsidR="000009E0">
                        <w:rPr>
                          <w:sz w:val="16"/>
                        </w:rPr>
                        <w:t xml:space="preserve">h </w:t>
                      </w:r>
                      <w:r w:rsidR="000333CA">
                        <w:rPr>
                          <w:sz w:val="16"/>
                        </w:rPr>
                        <w:t>reports deadline</w:t>
                      </w:r>
                    </w:p>
                    <w:p w:rsidR="00E14B33" w:rsidRPr="007B1A3F" w:rsidRDefault="00E14B33" w:rsidP="00E14B33">
                      <w:pPr>
                        <w:rPr>
                          <w:sz w:val="16"/>
                        </w:rPr>
                      </w:pPr>
                      <w:r w:rsidRPr="007B1A3F">
                        <w:rPr>
                          <w:sz w:val="16"/>
                        </w:rPr>
                        <w:t xml:space="preserve">Balance of award money mailed out to winners upon receipt of </w:t>
                      </w:r>
                      <w:r w:rsidR="000333CA">
                        <w:rPr>
                          <w:sz w:val="16"/>
                        </w:rPr>
                        <w:t xml:space="preserve">research </w:t>
                      </w:r>
                      <w:r w:rsidRPr="007B1A3F">
                        <w:rPr>
                          <w:sz w:val="16"/>
                        </w:rPr>
                        <w:t>report</w:t>
                      </w:r>
                      <w:r w:rsidR="000333CA">
                        <w:rPr>
                          <w:sz w:val="16"/>
                        </w:rPr>
                        <w:t xml:space="preserve">s, which will be published in the July issue of </w:t>
                      </w:r>
                      <w:r w:rsidR="000333CA" w:rsidRPr="000333CA">
                        <w:rPr>
                          <w:i/>
                          <w:sz w:val="16"/>
                        </w:rPr>
                        <w:t>TLT</w:t>
                      </w:r>
                      <w:r w:rsidR="000333CA">
                        <w:rPr>
                          <w:sz w:val="16"/>
                        </w:rPr>
                        <w:t xml:space="preserve"> magazine, along with next </w:t>
                      </w:r>
                      <w:r w:rsidRPr="007B1A3F">
                        <w:rPr>
                          <w:sz w:val="16"/>
                        </w:rPr>
                        <w:t>year's application.</w:t>
                      </w:r>
                    </w:p>
                    <w:p w:rsidR="00E14B33" w:rsidRPr="007B1A3F" w:rsidRDefault="00E14B33" w:rsidP="00E14B33">
                      <w:pPr>
                        <w:rPr>
                          <w:sz w:val="16"/>
                        </w:rPr>
                      </w:pPr>
                    </w:p>
                  </w:txbxContent>
                </v:textbox>
                <w10:wrap type="tight"/>
              </v:shape>
            </w:pict>
          </mc:Fallback>
        </mc:AlternateContent>
      </w:r>
      <w:r w:rsidRPr="00BA7323">
        <w:rPr>
          <w:rFonts w:asciiTheme="minorHAnsi" w:eastAsiaTheme="minorHAnsi" w:hAnsiTheme="minorHAnsi" w:cstheme="minorBidi"/>
          <w:b w:val="0"/>
          <w:sz w:val="22"/>
          <w:szCs w:val="22"/>
        </w:rPr>
        <w:t>The purpose o</w:t>
      </w:r>
      <w:r w:rsidR="0067370C">
        <w:rPr>
          <w:rFonts w:asciiTheme="minorHAnsi" w:eastAsiaTheme="minorHAnsi" w:hAnsiTheme="minorHAnsi" w:cstheme="minorBidi"/>
          <w:b w:val="0"/>
          <w:sz w:val="22"/>
          <w:szCs w:val="22"/>
        </w:rPr>
        <w:t xml:space="preserve">f </w:t>
      </w:r>
      <w:r w:rsidR="0067370C" w:rsidRPr="0067370C">
        <w:rPr>
          <w:rFonts w:asciiTheme="minorHAnsi" w:eastAsiaTheme="minorHAnsi" w:hAnsiTheme="minorHAnsi" w:cstheme="minorBidi"/>
          <w:sz w:val="22"/>
          <w:szCs w:val="22"/>
        </w:rPr>
        <w:t>T</w:t>
      </w:r>
      <w:r w:rsidRPr="0067370C">
        <w:rPr>
          <w:rFonts w:asciiTheme="minorHAnsi" w:eastAsiaTheme="minorHAnsi" w:hAnsiTheme="minorHAnsi" w:cstheme="minorBidi"/>
          <w:sz w:val="22"/>
          <w:szCs w:val="22"/>
        </w:rPr>
        <w:t>he E. Richard Booser Scholarship</w:t>
      </w:r>
      <w:r w:rsidRPr="00BA7323">
        <w:rPr>
          <w:rFonts w:asciiTheme="minorHAnsi" w:eastAsiaTheme="minorHAnsi" w:hAnsiTheme="minorHAnsi" w:cstheme="minorBidi"/>
          <w:b w:val="0"/>
          <w:sz w:val="22"/>
          <w:szCs w:val="22"/>
        </w:rPr>
        <w:t xml:space="preserve"> is to encourage </w:t>
      </w:r>
      <w:r w:rsidRPr="00735537">
        <w:rPr>
          <w:rFonts w:asciiTheme="minorHAnsi" w:eastAsiaTheme="minorHAnsi" w:hAnsiTheme="minorHAnsi" w:cstheme="minorBidi"/>
          <w:b w:val="0"/>
          <w:sz w:val="22"/>
          <w:szCs w:val="22"/>
        </w:rPr>
        <w:t>undergraduate students</w:t>
      </w:r>
      <w:r w:rsidRPr="00BA7323">
        <w:rPr>
          <w:rFonts w:asciiTheme="minorHAnsi" w:eastAsiaTheme="minorHAnsi" w:hAnsiTheme="minorHAnsi" w:cstheme="minorBidi"/>
          <w:b w:val="0"/>
          <w:sz w:val="22"/>
          <w:szCs w:val="22"/>
        </w:rPr>
        <w:t xml:space="preserve"> to pursue graduate degrees or a career in tribology by providing the opportunity for them to participate in tribology research. The student must be enrolled in an engineering or science curriculum.</w:t>
      </w:r>
    </w:p>
    <w:p w:rsidR="00BA7323" w:rsidRPr="00BA7323" w:rsidRDefault="00BA7323" w:rsidP="00BA7323">
      <w:pPr>
        <w:pStyle w:val="Heading2"/>
        <w:rPr>
          <w:rFonts w:asciiTheme="minorHAnsi" w:eastAsiaTheme="minorHAnsi" w:hAnsiTheme="minorHAnsi" w:cstheme="minorBidi"/>
          <w:b w:val="0"/>
          <w:sz w:val="22"/>
          <w:szCs w:val="22"/>
        </w:rPr>
      </w:pPr>
    </w:p>
    <w:p w:rsidR="00BA7323" w:rsidRDefault="00BA7323" w:rsidP="00BA7323">
      <w:r w:rsidRPr="00BA7323">
        <w:t xml:space="preserve">The </w:t>
      </w:r>
      <w:r w:rsidR="000009E0">
        <w:t xml:space="preserve">Booser </w:t>
      </w:r>
      <w:r w:rsidRPr="00BA7323">
        <w:t>Scholarship provides $4</w:t>
      </w:r>
      <w:r w:rsidR="000333CA">
        <w:t>,</w:t>
      </w:r>
      <w:r w:rsidRPr="00BA7323">
        <w:t>000 to the student and $500 to the department in which the student will perform the research. $500 will be mailed to the department and $3</w:t>
      </w:r>
      <w:r w:rsidR="000333CA">
        <w:t>,</w:t>
      </w:r>
      <w:r w:rsidRPr="00BA7323">
        <w:t>000 will be awa</w:t>
      </w:r>
      <w:r w:rsidR="000333CA">
        <w:t xml:space="preserve">rded to the student initially. </w:t>
      </w:r>
      <w:r w:rsidRPr="00BA7323">
        <w:t>The remaining $1</w:t>
      </w:r>
      <w:r w:rsidR="000333CA">
        <w:t>,</w:t>
      </w:r>
      <w:r w:rsidRPr="00BA7323">
        <w:t>000 will be awarded upon receipt of their research report by the</w:t>
      </w:r>
      <w:r w:rsidR="000009E0">
        <w:t xml:space="preserve"> STLE</w:t>
      </w:r>
      <w:r w:rsidRPr="00BA7323">
        <w:t xml:space="preserve"> Presidential Council. Students will be selected on the basis of grade point average, relevance of the research to tribology, and quality of the proposed research experience.</w:t>
      </w:r>
    </w:p>
    <w:p w:rsidR="000009E0" w:rsidRDefault="000009E0" w:rsidP="00BA7323">
      <w:r>
        <w:rPr>
          <w:i/>
        </w:rPr>
        <w:t>(*</w:t>
      </w:r>
      <w:r w:rsidRPr="000009E0">
        <w:rPr>
          <w:i/>
        </w:rPr>
        <w:t xml:space="preserve">All </w:t>
      </w:r>
      <w:r>
        <w:rPr>
          <w:i/>
        </w:rPr>
        <w:t>fields are required</w:t>
      </w:r>
      <w:r>
        <w:t>)</w:t>
      </w:r>
    </w:p>
    <w:p w:rsidR="00E14B33" w:rsidRDefault="00E14B33" w:rsidP="00BA7323">
      <w:r>
        <w:t>First Name:</w:t>
      </w:r>
      <w:r w:rsidR="00460EE7">
        <w:t>________________________________________________________________________________________</w:t>
      </w:r>
      <w:r>
        <w:br/>
        <w:t xml:space="preserve">Last Name: </w:t>
      </w:r>
      <w:r w:rsidR="00460EE7">
        <w:t>________________________________________________________________________________________</w:t>
      </w:r>
      <w:r>
        <w:br/>
        <w:t xml:space="preserve">Mailing Address: </w:t>
      </w:r>
      <w:r w:rsidR="00460EE7">
        <w:t>____________________________________________________________________________________</w:t>
      </w:r>
      <w:r>
        <w:br/>
        <w:t xml:space="preserve">Email: </w:t>
      </w:r>
      <w:r w:rsidR="00460EE7">
        <w:t>_____________________________________________________________________________________________</w:t>
      </w:r>
      <w:r>
        <w:br/>
        <w:t xml:space="preserve">Educational institution where research will be conducted: </w:t>
      </w:r>
      <w:r w:rsidR="00460EE7">
        <w:t>___________________________________________________</w:t>
      </w:r>
      <w:r>
        <w:br/>
        <w:t xml:space="preserve">Bachelor’s degree awarded: </w:t>
      </w:r>
      <w:r w:rsidR="00460EE7">
        <w:t>___________________________________________________________________________</w:t>
      </w:r>
      <w:r w:rsidR="001C1FEF">
        <w:br/>
        <w:t>Graduate program b</w:t>
      </w:r>
      <w:r>
        <w:t xml:space="preserve">egan: </w:t>
      </w:r>
      <w:r w:rsidR="00460EE7">
        <w:t>____________________________________________________________________________</w:t>
      </w:r>
      <w:r w:rsidR="001C1FEF">
        <w:br/>
        <w:t>Faculty Adviso</w:t>
      </w:r>
      <w:r>
        <w:t>r</w:t>
      </w:r>
      <w:r w:rsidR="00460EE7">
        <w:t>’</w:t>
      </w:r>
      <w:r>
        <w:t>s Name and Phone:</w:t>
      </w:r>
      <w:r w:rsidR="00460EE7">
        <w:t xml:space="preserve"> _____________________________________________________________________</w:t>
      </w:r>
    </w:p>
    <w:p w:rsidR="00E14B33" w:rsidRDefault="00E14B33" w:rsidP="00E14B33">
      <w:r w:rsidRPr="00E14B33">
        <w:rPr>
          <w:b/>
        </w:rPr>
        <w:t>Description of the proposed research</w:t>
      </w:r>
      <w:r>
        <w:t xml:space="preserve"> (300 words or less): </w:t>
      </w:r>
      <w:r w:rsidR="00170056" w:rsidRPr="00170056">
        <w:t>[Tip: Strong narratives will describe the research problem, proposed approach including why it is novel, who benefits, and potential impact to the field. You may delete these instructions after creating your narrative.]</w:t>
      </w:r>
    </w:p>
    <w:p w:rsidR="00E14B33" w:rsidRDefault="00E14B33" w:rsidP="00E14B33"/>
    <w:p w:rsidR="00E14B33" w:rsidRDefault="00E14B33" w:rsidP="00E14B33">
      <w:pPr>
        <w:rPr>
          <w:b/>
        </w:rPr>
      </w:pPr>
    </w:p>
    <w:p w:rsidR="00E14B33" w:rsidRDefault="00E14B33" w:rsidP="00E14B33">
      <w:r w:rsidRPr="00E14B33">
        <w:rPr>
          <w:b/>
        </w:rPr>
        <w:t>Please describe your faculty advisor's research program</w:t>
      </w:r>
      <w:r>
        <w:t xml:space="preserve"> (200 words or less)</w:t>
      </w:r>
      <w:r w:rsidR="001C1FEF">
        <w:t>:</w:t>
      </w:r>
    </w:p>
    <w:p w:rsidR="00E14B33" w:rsidRDefault="00E14B33" w:rsidP="00E14B33"/>
    <w:p w:rsidR="00E14B33" w:rsidRDefault="00E14B33" w:rsidP="00E14B33"/>
    <w:p w:rsidR="00460EE7" w:rsidRDefault="00E14B33" w:rsidP="00460EE7">
      <w:pPr>
        <w:rPr>
          <w:i/>
        </w:rPr>
      </w:pPr>
      <w:r w:rsidRPr="00460EE7">
        <w:rPr>
          <w:b/>
          <w:u w:val="single"/>
        </w:rPr>
        <w:t>Your application must include the following items</w:t>
      </w:r>
      <w:r w:rsidR="000009E0">
        <w:t>:</w:t>
      </w:r>
      <w:r>
        <w:t xml:space="preserve">  </w:t>
      </w:r>
    </w:p>
    <w:p w:rsidR="00460EE7" w:rsidRDefault="00460EE7" w:rsidP="00460EE7">
      <w:pPr>
        <w:pStyle w:val="ListParagraph"/>
        <w:numPr>
          <w:ilvl w:val="0"/>
          <w:numId w:val="2"/>
        </w:numPr>
      </w:pPr>
      <w:r>
        <w:t>Completed application form</w:t>
      </w:r>
    </w:p>
    <w:p w:rsidR="00460EE7" w:rsidRDefault="00460EE7" w:rsidP="00460EE7">
      <w:pPr>
        <w:pStyle w:val="ListParagraph"/>
        <w:numPr>
          <w:ilvl w:val="0"/>
          <w:numId w:val="2"/>
        </w:numPr>
      </w:pPr>
      <w:r>
        <w:t>Current transcript, including GPA</w:t>
      </w:r>
    </w:p>
    <w:p w:rsidR="008F64EE" w:rsidRPr="000009E0" w:rsidRDefault="00460EE7" w:rsidP="00460EE7">
      <w:pPr>
        <w:pStyle w:val="ListParagraph"/>
        <w:numPr>
          <w:ilvl w:val="0"/>
          <w:numId w:val="2"/>
        </w:numPr>
      </w:pPr>
      <w:r>
        <w:t>Signed letter of recommendation from faculty advisor on official school letterhead</w:t>
      </w:r>
      <w:r>
        <w:rPr>
          <w:i/>
        </w:rPr>
        <w:br/>
      </w:r>
    </w:p>
    <w:p w:rsidR="00ED1C54" w:rsidRDefault="00ED1C54" w:rsidP="00170056">
      <w:pPr>
        <w:jc w:val="center"/>
      </w:pPr>
      <w:r w:rsidRPr="000009E0">
        <w:rPr>
          <w:b/>
          <w:color w:val="FF0000"/>
        </w:rPr>
        <w:t>S</w:t>
      </w:r>
      <w:r w:rsidR="000009E0" w:rsidRPr="000009E0">
        <w:rPr>
          <w:b/>
          <w:color w:val="FF0000"/>
        </w:rPr>
        <w:t xml:space="preserve">end completed application, transcript and letter recommendation </w:t>
      </w:r>
      <w:r w:rsidRPr="000009E0">
        <w:rPr>
          <w:b/>
          <w:color w:val="FF0000"/>
        </w:rPr>
        <w:t>to</w:t>
      </w:r>
      <w:r w:rsidR="001C1FEF">
        <w:rPr>
          <w:b/>
          <w:color w:val="FF0000"/>
        </w:rPr>
        <w:t xml:space="preserve"> Myrna Scott,</w:t>
      </w:r>
      <w:r w:rsidRPr="000009E0">
        <w:rPr>
          <w:b/>
          <w:color w:val="FF0000"/>
        </w:rPr>
        <w:t xml:space="preserve"> </w:t>
      </w:r>
      <w:hyperlink r:id="rId6" w:history="1">
        <w:r w:rsidRPr="000009E0">
          <w:rPr>
            <w:rStyle w:val="Hyperlink"/>
            <w:b/>
          </w:rPr>
          <w:t>MScott@stle.org</w:t>
        </w:r>
      </w:hyperlink>
      <w:r w:rsidRPr="000009E0">
        <w:rPr>
          <w:b/>
        </w:rPr>
        <w:t xml:space="preserve"> </w:t>
      </w:r>
      <w:r w:rsidRPr="000009E0">
        <w:rPr>
          <w:b/>
          <w:color w:val="FF0000"/>
        </w:rPr>
        <w:t>by Dec. 1</w:t>
      </w:r>
      <w:r w:rsidR="001654FB">
        <w:rPr>
          <w:b/>
          <w:color w:val="FF0000"/>
        </w:rPr>
        <w:t>, 2017</w:t>
      </w:r>
      <w:bookmarkStart w:id="0" w:name="_GoBack"/>
      <w:bookmarkEnd w:id="0"/>
    </w:p>
    <w:sectPr w:rsidR="00ED1C54" w:rsidSect="00E14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21DF9"/>
    <w:multiLevelType w:val="hybridMultilevel"/>
    <w:tmpl w:val="0158CD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E41F1"/>
    <w:multiLevelType w:val="hybridMultilevel"/>
    <w:tmpl w:val="89200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33"/>
    <w:rsid w:val="000009E0"/>
    <w:rsid w:val="000333CA"/>
    <w:rsid w:val="001654FB"/>
    <w:rsid w:val="00170056"/>
    <w:rsid w:val="001C1FEF"/>
    <w:rsid w:val="00460EE7"/>
    <w:rsid w:val="0067370C"/>
    <w:rsid w:val="00735537"/>
    <w:rsid w:val="00765A0B"/>
    <w:rsid w:val="008F64EE"/>
    <w:rsid w:val="00916DB5"/>
    <w:rsid w:val="00960589"/>
    <w:rsid w:val="009A1E77"/>
    <w:rsid w:val="00A77F93"/>
    <w:rsid w:val="00B80C4D"/>
    <w:rsid w:val="00BA7323"/>
    <w:rsid w:val="00C7566D"/>
    <w:rsid w:val="00E14B33"/>
    <w:rsid w:val="00ED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D743A-7FF1-44D8-915D-6AA2ECD5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B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A1E77"/>
    <w:pPr>
      <w:keepNext/>
      <w:spacing w:after="0" w:line="240" w:lineRule="auto"/>
      <w:outlineLvl w:val="1"/>
    </w:pPr>
    <w:rPr>
      <w:rFonts w:ascii="Corbel" w:eastAsia="Times New Roman" w:hAnsi="Corbel" w:cs="Times New Roman"/>
      <w:b/>
      <w:sz w:val="24"/>
      <w:szCs w:val="20"/>
    </w:rPr>
  </w:style>
  <w:style w:type="paragraph" w:styleId="Heading3">
    <w:name w:val="heading 3"/>
    <w:basedOn w:val="Normal"/>
    <w:next w:val="Normal"/>
    <w:link w:val="Heading3Char"/>
    <w:uiPriority w:val="9"/>
    <w:unhideWhenUsed/>
    <w:qFormat/>
    <w:rsid w:val="009A1E77"/>
    <w:pPr>
      <w:keepNext/>
      <w:keepLines/>
      <w:spacing w:before="40" w:after="0" w:line="240" w:lineRule="auto"/>
      <w:outlineLvl w:val="2"/>
    </w:pPr>
    <w:rPr>
      <w:rFonts w:asciiTheme="majorHAnsi" w:eastAsiaTheme="majorEastAsia" w:hAnsiTheme="majorHAnsi" w:cstheme="majorBidi"/>
      <w:color w:val="7F7F7F" w:themeColor="text1" w:themeTint="80"/>
      <w:sz w:val="20"/>
      <w:szCs w:val="24"/>
    </w:rPr>
  </w:style>
  <w:style w:type="paragraph" w:styleId="Heading4">
    <w:name w:val="heading 4"/>
    <w:basedOn w:val="Normal"/>
    <w:next w:val="Normal"/>
    <w:link w:val="Heading4Char"/>
    <w:uiPriority w:val="9"/>
    <w:unhideWhenUsed/>
    <w:qFormat/>
    <w:rsid w:val="00E14B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E77"/>
    <w:rPr>
      <w:rFonts w:ascii="Corbel" w:eastAsia="Times New Roman" w:hAnsi="Corbel" w:cs="Times New Roman"/>
      <w:b/>
      <w:sz w:val="24"/>
      <w:szCs w:val="20"/>
    </w:rPr>
  </w:style>
  <w:style w:type="character" w:customStyle="1" w:styleId="Heading3Char">
    <w:name w:val="Heading 3 Char"/>
    <w:basedOn w:val="DefaultParagraphFont"/>
    <w:link w:val="Heading3"/>
    <w:uiPriority w:val="9"/>
    <w:rsid w:val="009A1E77"/>
    <w:rPr>
      <w:rFonts w:asciiTheme="majorHAnsi" w:eastAsiaTheme="majorEastAsia" w:hAnsiTheme="majorHAnsi" w:cstheme="majorBidi"/>
      <w:color w:val="7F7F7F" w:themeColor="text1" w:themeTint="80"/>
      <w:sz w:val="20"/>
      <w:szCs w:val="24"/>
    </w:rPr>
  </w:style>
  <w:style w:type="paragraph" w:styleId="Title">
    <w:name w:val="Title"/>
    <w:basedOn w:val="Normal"/>
    <w:next w:val="Normal"/>
    <w:link w:val="TitleChar"/>
    <w:uiPriority w:val="10"/>
    <w:qFormat/>
    <w:rsid w:val="00E14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B3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14B33"/>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E14B3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4B33"/>
    <w:pPr>
      <w:spacing w:after="0" w:line="240" w:lineRule="auto"/>
    </w:pPr>
  </w:style>
  <w:style w:type="character" w:styleId="Hyperlink">
    <w:name w:val="Hyperlink"/>
    <w:basedOn w:val="DefaultParagraphFont"/>
    <w:uiPriority w:val="99"/>
    <w:unhideWhenUsed/>
    <w:rsid w:val="00ED1C54"/>
    <w:rPr>
      <w:color w:val="0563C1" w:themeColor="hyperlink"/>
      <w:u w:val="single"/>
    </w:rPr>
  </w:style>
  <w:style w:type="paragraph" w:styleId="ListParagraph">
    <w:name w:val="List Paragraph"/>
    <w:basedOn w:val="Normal"/>
    <w:uiPriority w:val="34"/>
    <w:qFormat/>
    <w:rsid w:val="00460EE7"/>
    <w:pPr>
      <w:ind w:left="720"/>
      <w:contextualSpacing/>
    </w:pPr>
  </w:style>
  <w:style w:type="paragraph" w:styleId="BalloonText">
    <w:name w:val="Balloon Text"/>
    <w:basedOn w:val="Normal"/>
    <w:link w:val="BalloonTextChar"/>
    <w:uiPriority w:val="99"/>
    <w:semiHidden/>
    <w:unhideWhenUsed/>
    <w:rsid w:val="00460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ott@stl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Scott</dc:creator>
  <cp:keywords/>
  <dc:description/>
  <cp:lastModifiedBy>Myna Scott</cp:lastModifiedBy>
  <cp:revision>3</cp:revision>
  <cp:lastPrinted>2015-06-29T18:40:00Z</cp:lastPrinted>
  <dcterms:created xsi:type="dcterms:W3CDTF">2017-02-16T20:53:00Z</dcterms:created>
  <dcterms:modified xsi:type="dcterms:W3CDTF">2017-07-18T13:46:00Z</dcterms:modified>
</cp:coreProperties>
</file>